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AA00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29D38B6E" w14:textId="77777777" w:rsidR="004D411A" w:rsidRDefault="004D411A" w:rsidP="004D411A">
      <w:pPr>
        <w:jc w:val="center"/>
        <w:rPr>
          <w:rFonts w:ascii="Cambria" w:hAnsi="Cambria"/>
          <w:b/>
          <w:sz w:val="32"/>
          <w:szCs w:val="32"/>
        </w:rPr>
      </w:pPr>
      <w:r w:rsidRPr="003052B0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3207448B" wp14:editId="5BDD5585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7207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24" y="21192"/>
                <wp:lineTo x="21524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B7">
        <w:rPr>
          <w:rFonts w:ascii="Cambria" w:hAnsi="Cambria"/>
          <w:b/>
          <w:sz w:val="32"/>
          <w:szCs w:val="32"/>
        </w:rPr>
        <w:t xml:space="preserve">XXXXX County </w:t>
      </w:r>
      <w:r>
        <w:rPr>
          <w:rFonts w:ascii="Cambria" w:hAnsi="Cambria"/>
          <w:b/>
          <w:sz w:val="32"/>
          <w:szCs w:val="32"/>
        </w:rPr>
        <w:t>HDSAI Programs List</w:t>
      </w:r>
    </w:p>
    <w:p w14:paraId="3398D51A" w14:textId="77777777" w:rsidR="004D411A" w:rsidRPr="004D411A" w:rsidRDefault="004D411A" w:rsidP="004D411A">
      <w:pPr>
        <w:jc w:val="center"/>
        <w:rPr>
          <w:rFonts w:ascii="Cambria" w:hAnsi="Cambria"/>
          <w:b/>
          <w:i/>
        </w:rPr>
      </w:pPr>
      <w:r w:rsidRPr="004D411A">
        <w:rPr>
          <w:rFonts w:ascii="Cambria" w:hAnsi="Cambria"/>
          <w:b/>
          <w:i/>
        </w:rPr>
        <w:t>To be submitted along with agency HDSAI</w:t>
      </w:r>
    </w:p>
    <w:p w14:paraId="09340DA2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2CFBA265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4C91CC6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ACTIVITY 17.1 &amp; 22.2</w:t>
      </w:r>
    </w:p>
    <w:p w14:paraId="105BE28A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DIVISION OF PUBLIC HEALTH</w:t>
      </w:r>
    </w:p>
    <w:p w14:paraId="300E8E6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STATE PROGRAMS</w:t>
      </w:r>
    </w:p>
    <w:p w14:paraId="397A60E2" w14:textId="77777777" w:rsidR="004D411A" w:rsidRPr="001406F7" w:rsidRDefault="004D411A" w:rsidP="004D411A">
      <w:pPr>
        <w:spacing w:after="120"/>
        <w:rPr>
          <w:rFonts w:ascii="Cambria" w:eastAsia="Calibri" w:hAnsi="Cambria"/>
          <w:b/>
          <w:sz w:val="22"/>
          <w:szCs w:val="22"/>
        </w:rPr>
      </w:pPr>
    </w:p>
    <w:tbl>
      <w:tblPr>
        <w:tblW w:w="11430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900"/>
        <w:gridCol w:w="900"/>
        <w:gridCol w:w="990"/>
        <w:gridCol w:w="1350"/>
        <w:gridCol w:w="1440"/>
      </w:tblGrid>
      <w:tr w:rsidR="004D411A" w:rsidRPr="001406F7" w14:paraId="54E9E4C3" w14:textId="77777777" w:rsidTr="004D411A">
        <w:trPr>
          <w:trHeight w:val="288"/>
          <w:tblHeader/>
        </w:trPr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398EB" w14:textId="77777777" w:rsidR="004D411A" w:rsidRPr="001406F7" w:rsidRDefault="004D411A" w:rsidP="00421FA2">
            <w:pPr>
              <w:ind w:left="317" w:right="-72" w:hanging="389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Title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E288C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Offered</w:t>
            </w:r>
          </w:p>
          <w:p w14:paraId="111626AE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8DF2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Program Letter Received (Yes/No)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0413F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Date of Most Recent</w:t>
            </w:r>
          </w:p>
          <w:p w14:paraId="25A400E7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Review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370CA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Result of Most Recent Review</w:t>
            </w:r>
          </w:p>
          <w:p w14:paraId="27CACB2D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(Met/CAP* Needed)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1565D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Status of CAP*</w:t>
            </w:r>
          </w:p>
          <w:p w14:paraId="44BAFF88" w14:textId="77777777" w:rsidR="004D411A" w:rsidRPr="001406F7" w:rsidRDefault="004D411A" w:rsidP="00421FA2">
            <w:pPr>
              <w:ind w:left="-72" w:right="-72"/>
              <w:jc w:val="center"/>
              <w:rPr>
                <w:rFonts w:ascii="Cambria" w:eastAsia="Calibri" w:hAnsi="Cambria"/>
                <w:b/>
                <w:sz w:val="18"/>
                <w:szCs w:val="18"/>
              </w:rPr>
            </w:pPr>
            <w:r w:rsidRPr="001406F7">
              <w:rPr>
                <w:rFonts w:ascii="Cambria" w:eastAsia="Calibri" w:hAnsi="Cambria"/>
                <w:b/>
                <w:sz w:val="18"/>
                <w:szCs w:val="18"/>
              </w:rPr>
              <w:t>(If Applicable-Accepted or Not Accepted)</w:t>
            </w:r>
          </w:p>
        </w:tc>
      </w:tr>
      <w:tr w:rsidR="004D411A" w:rsidRPr="001406F7" w14:paraId="121571AB" w14:textId="77777777" w:rsidTr="004D411A">
        <w:trPr>
          <w:trHeight w:val="288"/>
        </w:trPr>
        <w:tc>
          <w:tcPr>
            <w:tcW w:w="585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F9FD4F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101 Maternal Health (HMHC)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30778BD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753C0C7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14:paraId="1BB74A3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14:paraId="61A7B65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A0AF99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89AC782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BB66AF0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107 Pregnancy Care Management</w:t>
            </w:r>
          </w:p>
        </w:tc>
        <w:tc>
          <w:tcPr>
            <w:tcW w:w="900" w:type="dxa"/>
          </w:tcPr>
          <w:p w14:paraId="00314D6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36EE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D72E29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6AE1E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69B6E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274A5F1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4E4AF46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116 Healthy Beginnings</w:t>
            </w:r>
          </w:p>
        </w:tc>
        <w:tc>
          <w:tcPr>
            <w:tcW w:w="900" w:type="dxa"/>
          </w:tcPr>
          <w:p w14:paraId="342503B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0D7EC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C510E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253BE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775D7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FCC16D0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B2E2D7F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129 NC Baby Love Plus</w:t>
            </w:r>
          </w:p>
        </w:tc>
        <w:tc>
          <w:tcPr>
            <w:tcW w:w="900" w:type="dxa"/>
          </w:tcPr>
          <w:p w14:paraId="659459E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4A851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E0420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51163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CE7E3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D30F13C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393EA73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151 Family Planning</w:t>
            </w:r>
          </w:p>
        </w:tc>
        <w:tc>
          <w:tcPr>
            <w:tcW w:w="900" w:type="dxa"/>
          </w:tcPr>
          <w:p w14:paraId="0C96232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CF863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5D50F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F7CAC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C07B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693808C7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9A3915E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158 Adolescent Pregnancy Prevention Program</w:t>
            </w:r>
          </w:p>
        </w:tc>
        <w:tc>
          <w:tcPr>
            <w:tcW w:w="900" w:type="dxa"/>
          </w:tcPr>
          <w:p w14:paraId="730CA5A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3CD89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44D93F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330BC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58AED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682633F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5B5AD9C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159 Adolescent Parenting Program</w:t>
            </w:r>
          </w:p>
        </w:tc>
        <w:tc>
          <w:tcPr>
            <w:tcW w:w="900" w:type="dxa"/>
          </w:tcPr>
          <w:p w14:paraId="45D2020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4A5986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FD4353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09F5E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2BECC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A74F57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CA3E5F1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163 Project REACH for Adolescents</w:t>
            </w:r>
          </w:p>
        </w:tc>
        <w:tc>
          <w:tcPr>
            <w:tcW w:w="900" w:type="dxa"/>
          </w:tcPr>
          <w:p w14:paraId="56B9214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3E424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81CBC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73624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8E984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CC153EC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3F9EB57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164 Evidence-Based Strategies for Maternal and Child Health</w:t>
            </w:r>
          </w:p>
        </w:tc>
        <w:tc>
          <w:tcPr>
            <w:tcW w:w="900" w:type="dxa"/>
          </w:tcPr>
          <w:p w14:paraId="75C62DE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DC448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3D8C5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3DC04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05E8D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182142B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FBD4ED7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165 Infant Mortality Reduction </w:t>
            </w:r>
          </w:p>
        </w:tc>
        <w:tc>
          <w:tcPr>
            <w:tcW w:w="900" w:type="dxa"/>
          </w:tcPr>
          <w:p w14:paraId="5C865A3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40784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95221E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EAFE3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2794B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21FA2" w:rsidRPr="001406F7" w14:paraId="1781288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2730D125" w14:textId="02DCC129" w:rsidR="00421FA2" w:rsidRPr="001406F7" w:rsidRDefault="00421FA2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166 Youth in Out-of-Home Care</w:t>
            </w:r>
          </w:p>
        </w:tc>
        <w:tc>
          <w:tcPr>
            <w:tcW w:w="900" w:type="dxa"/>
          </w:tcPr>
          <w:p w14:paraId="16D433F0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D93A34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9AC9AF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3834E3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51BB09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3F5EF4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64C729D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318 Care Coordination For Children</w:t>
            </w:r>
          </w:p>
        </w:tc>
        <w:tc>
          <w:tcPr>
            <w:tcW w:w="900" w:type="dxa"/>
          </w:tcPr>
          <w:p w14:paraId="7DD5C55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000E9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63D9AD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46A02F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00CE4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563B1E44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CEA4CB0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324 Speech and Hearing</w:t>
            </w:r>
          </w:p>
        </w:tc>
        <w:tc>
          <w:tcPr>
            <w:tcW w:w="900" w:type="dxa"/>
          </w:tcPr>
          <w:p w14:paraId="438CF57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B1EE6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14089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9B3A0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0E64B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2432A9DF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50509B8" w14:textId="36178BAE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351 Child Health </w:t>
            </w:r>
          </w:p>
        </w:tc>
        <w:tc>
          <w:tcPr>
            <w:tcW w:w="900" w:type="dxa"/>
          </w:tcPr>
          <w:p w14:paraId="1D52AAB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6C044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5ECCA7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1F492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468A4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A9D6FA8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6AB83B6" w14:textId="40566F46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352 Child Fatality Prevention Team</w:t>
            </w:r>
          </w:p>
        </w:tc>
        <w:tc>
          <w:tcPr>
            <w:tcW w:w="900" w:type="dxa"/>
          </w:tcPr>
          <w:p w14:paraId="3CE8C3B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A850B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2C65A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4478D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DD449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0B549458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4D16437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353 CSHS Special Nutrition Project</w:t>
            </w:r>
          </w:p>
        </w:tc>
        <w:tc>
          <w:tcPr>
            <w:tcW w:w="900" w:type="dxa"/>
          </w:tcPr>
          <w:p w14:paraId="3FFE3FD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E3D4E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6A70F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7B7FA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DDFD8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6962BFE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6CBA097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357 School Health Centers</w:t>
            </w:r>
          </w:p>
        </w:tc>
        <w:tc>
          <w:tcPr>
            <w:tcW w:w="900" w:type="dxa"/>
          </w:tcPr>
          <w:p w14:paraId="0CDC8DE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3D566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29563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DD1B7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72EFB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263E69D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551FC30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403 WIC</w:t>
            </w:r>
          </w:p>
        </w:tc>
        <w:tc>
          <w:tcPr>
            <w:tcW w:w="900" w:type="dxa"/>
          </w:tcPr>
          <w:p w14:paraId="35447E8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B7BB2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933EB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D9451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3BC0E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10FF27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D92CB36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415 Breastfeeding Peer Counselor Program</w:t>
            </w:r>
          </w:p>
        </w:tc>
        <w:tc>
          <w:tcPr>
            <w:tcW w:w="900" w:type="dxa"/>
          </w:tcPr>
          <w:p w14:paraId="238A969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C096C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65C57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54FFE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EB32F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66EAF49B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BD5C846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416 Regional WIC Lactation Training Center</w:t>
            </w:r>
          </w:p>
        </w:tc>
        <w:tc>
          <w:tcPr>
            <w:tcW w:w="900" w:type="dxa"/>
          </w:tcPr>
          <w:p w14:paraId="637107B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429D2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92A8B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5E86D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8A0B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9059D1B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EB6D3DF" w14:textId="20121584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451 Tobacco Prevention </w:t>
            </w:r>
            <w:r w:rsidR="00392F82">
              <w:rPr>
                <w:rFonts w:ascii="Cambria" w:hAnsi="Cambria"/>
                <w:color w:val="000000"/>
                <w:sz w:val="22"/>
                <w:szCs w:val="22"/>
              </w:rPr>
              <w:t>and Control</w:t>
            </w:r>
          </w:p>
        </w:tc>
        <w:tc>
          <w:tcPr>
            <w:tcW w:w="900" w:type="dxa"/>
          </w:tcPr>
          <w:p w14:paraId="26EAEBA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5E3C4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33A6F5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3CF364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610B9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2DC17965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768F013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452 Breast and Cervical Cancer</w:t>
            </w:r>
          </w:p>
        </w:tc>
        <w:tc>
          <w:tcPr>
            <w:tcW w:w="900" w:type="dxa"/>
          </w:tcPr>
          <w:p w14:paraId="7FCEC58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7C572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2788B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B3EA3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2DC3E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832894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25AD08F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465 CVD WISEWOMAN</w:t>
            </w:r>
          </w:p>
        </w:tc>
        <w:tc>
          <w:tcPr>
            <w:tcW w:w="900" w:type="dxa"/>
          </w:tcPr>
          <w:p w14:paraId="20FFF8F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FF98E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9A19C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DBE02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33117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09827F1A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5CA4535" w14:textId="12C2F1F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lastRenderedPageBreak/>
              <w:t>471 Obesity, Diabetes, Heart Disease and Stroke Prevention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1BCDF43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1EECB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86D448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EA295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418B1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21FA2" w:rsidRPr="001406F7" w14:paraId="02B80CA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01AAA1A9" w14:textId="2C590EBF" w:rsidR="00421FA2" w:rsidRPr="001406F7" w:rsidRDefault="00421FA2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473 Minority Diabetes Prevention Program</w:t>
            </w:r>
          </w:p>
        </w:tc>
        <w:tc>
          <w:tcPr>
            <w:tcW w:w="900" w:type="dxa"/>
          </w:tcPr>
          <w:p w14:paraId="0A08897E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8F69FE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E1D6C3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F8A27A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7DF8A1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92F82" w:rsidRPr="001406F7" w14:paraId="23FDD46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3E1B97B9" w14:textId="7694356B" w:rsidR="00392F82" w:rsidRPr="001406F7" w:rsidRDefault="00392F82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474 CLAS Standards Advancing Health Equity</w:t>
            </w:r>
          </w:p>
        </w:tc>
        <w:tc>
          <w:tcPr>
            <w:tcW w:w="900" w:type="dxa"/>
          </w:tcPr>
          <w:p w14:paraId="439875D7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ED8695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50D4ED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0556EC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E478DF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92F82" w:rsidRPr="001406F7" w14:paraId="7C5C9AFD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34540183" w14:textId="591E45B4" w:rsidR="00392F82" w:rsidRPr="001406F7" w:rsidRDefault="00392F82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490 Emergency Overdose: Local Mitigation to the Opioid Crisis</w:t>
            </w:r>
          </w:p>
        </w:tc>
        <w:tc>
          <w:tcPr>
            <w:tcW w:w="900" w:type="dxa"/>
          </w:tcPr>
          <w:p w14:paraId="15CACCE5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23198D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97FE13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FB2686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01B3D4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58E2D98F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E52B852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510 General Communicable Disease Control</w:t>
            </w:r>
          </w:p>
        </w:tc>
        <w:tc>
          <w:tcPr>
            <w:tcW w:w="900" w:type="dxa"/>
          </w:tcPr>
          <w:p w14:paraId="7676249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677A9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D5FD4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63005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0FBD6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6ECD4F0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7B4D9D3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514 North Carolina Public Health Emergency Preparedness</w:t>
            </w:r>
          </w:p>
        </w:tc>
        <w:tc>
          <w:tcPr>
            <w:tcW w:w="900" w:type="dxa"/>
          </w:tcPr>
          <w:p w14:paraId="70157E7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A297F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FABCF3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3A5D6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1F31F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2430EA3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55DF8D7" w14:textId="3AE7D668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533 </w:t>
            </w:r>
            <w:r w:rsidR="00421FA2">
              <w:rPr>
                <w:rFonts w:ascii="Cambria" w:hAnsi="Cambria"/>
                <w:color w:val="000000"/>
                <w:sz w:val="22"/>
                <w:szCs w:val="22"/>
              </w:rPr>
              <w:t>Prevention with Positives</w:t>
            </w:r>
          </w:p>
        </w:tc>
        <w:tc>
          <w:tcPr>
            <w:tcW w:w="900" w:type="dxa"/>
          </w:tcPr>
          <w:p w14:paraId="1120319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1B2D6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A956B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71120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CCBB0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B83A718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397246B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 xml:space="preserve">534 Integrated Targeted Testing Services (ITTS) </w:t>
            </w:r>
          </w:p>
        </w:tc>
        <w:tc>
          <w:tcPr>
            <w:tcW w:w="900" w:type="dxa"/>
          </w:tcPr>
          <w:p w14:paraId="585CD2D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1093B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007E2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F42C2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4FB94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B6FCC8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4AE1671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536 HIV/STD Services</w:t>
            </w:r>
          </w:p>
        </w:tc>
        <w:tc>
          <w:tcPr>
            <w:tcW w:w="900" w:type="dxa"/>
          </w:tcPr>
          <w:p w14:paraId="659FB4E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EC098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36C42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0F0D6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81824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D46B3E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B068F72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540 HIV/STD Substance Abuse</w:t>
            </w:r>
          </w:p>
        </w:tc>
        <w:tc>
          <w:tcPr>
            <w:tcW w:w="900" w:type="dxa"/>
          </w:tcPr>
          <w:p w14:paraId="15B9BCA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86AA3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63C89C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7F291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57D9A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78D7102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C6FF6D7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551 TB Control</w:t>
            </w:r>
          </w:p>
        </w:tc>
        <w:tc>
          <w:tcPr>
            <w:tcW w:w="900" w:type="dxa"/>
          </w:tcPr>
          <w:p w14:paraId="5E5D54B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88F78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8CF59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B5C1B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D5AE5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E5DF906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AC10B99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574 Ryan White Network</w:t>
            </w:r>
          </w:p>
        </w:tc>
        <w:tc>
          <w:tcPr>
            <w:tcW w:w="900" w:type="dxa"/>
          </w:tcPr>
          <w:p w14:paraId="5AE6E49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DD5AF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F6855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66913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DD6AF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07E74E6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6272CDB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577 HOPWA</w:t>
            </w:r>
          </w:p>
        </w:tc>
        <w:tc>
          <w:tcPr>
            <w:tcW w:w="900" w:type="dxa"/>
          </w:tcPr>
          <w:p w14:paraId="27F0809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81C8B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FE069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4FE78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7339D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6EB16654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E577132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583 Refugee Health Assessments</w:t>
            </w:r>
          </w:p>
        </w:tc>
        <w:tc>
          <w:tcPr>
            <w:tcW w:w="900" w:type="dxa"/>
          </w:tcPr>
          <w:p w14:paraId="0B9E7C9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A1F204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726E33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E7AC7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D12CD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5B09" w:rsidRPr="001406F7" w14:paraId="7C45362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26AF8FE4" w14:textId="77777777" w:rsidR="00DB5B09" w:rsidRPr="001406F7" w:rsidRDefault="00DB5B09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584 Viral Hepatitis Prevention</w:t>
            </w:r>
          </w:p>
        </w:tc>
        <w:tc>
          <w:tcPr>
            <w:tcW w:w="900" w:type="dxa"/>
          </w:tcPr>
          <w:p w14:paraId="382FDC8B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2C9B9C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5A84B8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A24089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92C2BA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5B09" w:rsidRPr="001406F7" w14:paraId="0DA50D15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063C7009" w14:textId="73DC378E" w:rsidR="00DB5B09" w:rsidRPr="00392F82" w:rsidRDefault="00DB5B09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7030A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t>585 HIV/STD Online Courses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57A2BD58" w14:textId="77777777" w:rsidR="00DB5B09" w:rsidRPr="00392F82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7030A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46BC07" w14:textId="77777777" w:rsidR="00DB5B09" w:rsidRPr="00392F82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7030A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A810F7" w14:textId="77777777" w:rsidR="00DB5B09" w:rsidRPr="00392F82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7030A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9FA4F4" w14:textId="77777777" w:rsidR="00DB5B09" w:rsidRPr="00392F82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7030A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87FA96" w14:textId="77777777" w:rsidR="00DB5B09" w:rsidRPr="00392F82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7030A0"/>
                <w:sz w:val="22"/>
                <w:szCs w:val="22"/>
              </w:rPr>
            </w:pPr>
          </w:p>
        </w:tc>
      </w:tr>
      <w:tr w:rsidR="00DB5B09" w:rsidRPr="001406F7" w14:paraId="672DEA4A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0FF3A823" w14:textId="77777777" w:rsidR="00DB5B09" w:rsidRPr="001406F7" w:rsidRDefault="00DB5B09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586 Antimicrobial Resistant Gonorrhea</w:t>
            </w:r>
          </w:p>
        </w:tc>
        <w:tc>
          <w:tcPr>
            <w:tcW w:w="900" w:type="dxa"/>
          </w:tcPr>
          <w:p w14:paraId="11860176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F2CEED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F949BD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8ECA3A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F0E27E" w14:textId="77777777" w:rsidR="00DB5B09" w:rsidRPr="001406F7" w:rsidRDefault="00DB5B09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92F82" w:rsidRPr="001406F7" w14:paraId="4CD3BD65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7C9E4A43" w14:textId="36CC2613" w:rsidR="00392F82" w:rsidRPr="001406F7" w:rsidRDefault="00392F82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587 HIV PrEP</w:t>
            </w:r>
          </w:p>
        </w:tc>
        <w:tc>
          <w:tcPr>
            <w:tcW w:w="900" w:type="dxa"/>
          </w:tcPr>
          <w:p w14:paraId="5F93DF5A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EC7901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8EAF81F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3DB884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FDC9882" w14:textId="77777777" w:rsidR="00392F82" w:rsidRPr="001406F7" w:rsidRDefault="00392F8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5604950F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7821603" w14:textId="696822F1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t>602 HIV/STD Sexually Transmitted Disease (GISP)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049357F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A287A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D3A10B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A0258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C9F3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8DB0F38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8D7545E" w14:textId="7DA8EFD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t>609 Gonorrhea Partner Services (GPS)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47CC4D8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C7E4E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A6359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636F8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BA36F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303A2A2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6E3DCCB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610 STD Prevention</w:t>
            </w:r>
          </w:p>
        </w:tc>
        <w:tc>
          <w:tcPr>
            <w:tcW w:w="900" w:type="dxa"/>
          </w:tcPr>
          <w:p w14:paraId="6E9A1E8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92FA0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68E296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D7D00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54746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2B5AB97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D8318A9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611 Minority AIDS Initiative</w:t>
            </w:r>
          </w:p>
        </w:tc>
        <w:tc>
          <w:tcPr>
            <w:tcW w:w="900" w:type="dxa"/>
          </w:tcPr>
          <w:p w14:paraId="5955F65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D7630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0003E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A36DE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BBB90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531F6157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0117F9A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715 Immunization Action Plan</w:t>
            </w:r>
          </w:p>
        </w:tc>
        <w:tc>
          <w:tcPr>
            <w:tcW w:w="900" w:type="dxa"/>
          </w:tcPr>
          <w:p w14:paraId="2A58FD2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F4A29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0DC05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98826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CF774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23E79D65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5E6272F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746 High Risk Maternity Clinic</w:t>
            </w:r>
          </w:p>
        </w:tc>
        <w:tc>
          <w:tcPr>
            <w:tcW w:w="900" w:type="dxa"/>
          </w:tcPr>
          <w:p w14:paraId="197A3B7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476A8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CF201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0E60F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B479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E5EC198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78DDE46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803 School Nurse Funding Initiative</w:t>
            </w:r>
          </w:p>
        </w:tc>
        <w:tc>
          <w:tcPr>
            <w:tcW w:w="900" w:type="dxa"/>
          </w:tcPr>
          <w:p w14:paraId="6894C7D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C38DF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296D0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47B56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0600F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59B00345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50487AC" w14:textId="3FB5D8D0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822 Ryan White Emerging Communit</w:t>
            </w:r>
            <w:r w:rsidR="00421FA2">
              <w:rPr>
                <w:rFonts w:ascii="Cambria" w:hAnsi="Cambria"/>
                <w:color w:val="000000"/>
                <w:sz w:val="22"/>
                <w:szCs w:val="22"/>
              </w:rPr>
              <w:t>ies</w:t>
            </w:r>
          </w:p>
        </w:tc>
        <w:tc>
          <w:tcPr>
            <w:tcW w:w="900" w:type="dxa"/>
          </w:tcPr>
          <w:p w14:paraId="49D5DA8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2D4F6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4CCF0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AAF35D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B1E52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570E40A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07A5791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825 Jail Testing</w:t>
            </w:r>
          </w:p>
        </w:tc>
        <w:tc>
          <w:tcPr>
            <w:tcW w:w="900" w:type="dxa"/>
          </w:tcPr>
          <w:p w14:paraId="007E25E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81BD2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6435D8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673AB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44AB6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03EF7616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6E92801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834 Nurse-Family Partnership</w:t>
            </w:r>
          </w:p>
        </w:tc>
        <w:tc>
          <w:tcPr>
            <w:tcW w:w="900" w:type="dxa"/>
          </w:tcPr>
          <w:p w14:paraId="79B0761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AE63D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39C82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C0B38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B4ECD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CC5D18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491EC62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846 Innovative Approaches: Community Systems Building Grants for CYSCHN</w:t>
            </w:r>
          </w:p>
        </w:tc>
        <w:tc>
          <w:tcPr>
            <w:tcW w:w="900" w:type="dxa"/>
          </w:tcPr>
          <w:p w14:paraId="3D261C8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21585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C46A74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8CD02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1AFF6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E0A5A54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AA46C43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872 TPPI-PREP</w:t>
            </w:r>
          </w:p>
        </w:tc>
        <w:tc>
          <w:tcPr>
            <w:tcW w:w="900" w:type="dxa"/>
          </w:tcPr>
          <w:p w14:paraId="60D9FE0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F2915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BF28D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8EF00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9B75F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0442726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7E38262C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874 Food and Lodging</w:t>
            </w:r>
          </w:p>
        </w:tc>
        <w:tc>
          <w:tcPr>
            <w:tcW w:w="900" w:type="dxa"/>
          </w:tcPr>
          <w:p w14:paraId="4B1D682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30CDD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54D99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2C49B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143BA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6B7C82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42AE0DD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876 Triple P (Positive Parenting Program)</w:t>
            </w:r>
          </w:p>
        </w:tc>
        <w:tc>
          <w:tcPr>
            <w:tcW w:w="900" w:type="dxa"/>
          </w:tcPr>
          <w:p w14:paraId="7C0127C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6088B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69929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29C15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E9E9B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2FEFDC12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387571E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879 Healthy Families America</w:t>
            </w:r>
          </w:p>
        </w:tc>
        <w:tc>
          <w:tcPr>
            <w:tcW w:w="900" w:type="dxa"/>
          </w:tcPr>
          <w:p w14:paraId="4A25DB8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63F51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BEDA9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D474C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919AE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F22A120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39B583BD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886 Healthy Communities</w:t>
            </w:r>
          </w:p>
        </w:tc>
        <w:tc>
          <w:tcPr>
            <w:tcW w:w="900" w:type="dxa"/>
          </w:tcPr>
          <w:p w14:paraId="038BC16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875AC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AB2F77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CB476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7FDBDE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1DBA673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2E8C1B6C" w14:textId="13C4E394" w:rsidR="004D411A" w:rsidRPr="00392F82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7030A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t>892 Active Routes to School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5004CD0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3B959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FE66CD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EB3E2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BCB00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BB3B5CE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316A54A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color w:val="000000"/>
                <w:sz w:val="22"/>
                <w:szCs w:val="22"/>
              </w:rPr>
              <w:t>894 STD Drugs</w:t>
            </w:r>
          </w:p>
        </w:tc>
        <w:tc>
          <w:tcPr>
            <w:tcW w:w="900" w:type="dxa"/>
          </w:tcPr>
          <w:p w14:paraId="66CFC87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4A937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407F6F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9A97E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C1826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D5A24AB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8526F42" w14:textId="27917309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lastRenderedPageBreak/>
              <w:t xml:space="preserve">899 </w:t>
            </w:r>
            <w:r w:rsidR="00421FA2" w:rsidRPr="00392F82">
              <w:rPr>
                <w:rFonts w:ascii="Cambria" w:hAnsi="Cambria"/>
                <w:color w:val="7030A0"/>
                <w:sz w:val="22"/>
                <w:szCs w:val="22"/>
              </w:rPr>
              <w:t>Health Equity Medical Services Program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1D83258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424FE7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0037C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694FA6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21522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C0E2646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63DA74A" w14:textId="4E4B7B3A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901 </w:t>
            </w:r>
            <w:r w:rsidR="00421FA2" w:rsidRPr="00392F82">
              <w:rPr>
                <w:rFonts w:ascii="Cambria" w:hAnsi="Cambria"/>
                <w:color w:val="7030A0"/>
                <w:sz w:val="22"/>
                <w:szCs w:val="22"/>
              </w:rPr>
              <w:t>Health Equity</w:t>
            </w:r>
            <w:r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Safe Spaces</w:t>
            </w:r>
            <w:r w:rsidR="00392F82" w:rsidRPr="00392F82">
              <w:rPr>
                <w:rFonts w:ascii="Cambria" w:hAnsi="Cambria"/>
                <w:color w:val="7030A0"/>
                <w:sz w:val="22"/>
                <w:szCs w:val="22"/>
              </w:rPr>
              <w:t xml:space="preserve"> (FY 19)</w:t>
            </w:r>
          </w:p>
        </w:tc>
        <w:tc>
          <w:tcPr>
            <w:tcW w:w="900" w:type="dxa"/>
          </w:tcPr>
          <w:p w14:paraId="06477C6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7C4FE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F137FD4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BD98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75175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21FA2" w:rsidRPr="001406F7" w14:paraId="0AD23A4C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26B021DC" w14:textId="00A0DBA9" w:rsidR="00421FA2" w:rsidRPr="00421FA2" w:rsidRDefault="00421FA2" w:rsidP="00421FA2">
            <w:pPr>
              <w:spacing w:before="30" w:after="20"/>
              <w:ind w:left="-93" w:right="-72" w:firstLine="3"/>
              <w:rPr>
                <w:rFonts w:ascii="Cambria" w:hAnsi="Cambria"/>
                <w:color w:val="000000"/>
                <w:sz w:val="22"/>
                <w:szCs w:val="22"/>
              </w:rPr>
            </w:pPr>
            <w:r w:rsidRPr="00421FA2">
              <w:rPr>
                <w:rFonts w:ascii="Cambria" w:hAnsi="Cambria"/>
                <w:color w:val="000000"/>
                <w:sz w:val="22"/>
                <w:szCs w:val="22"/>
              </w:rPr>
              <w:t>908 Mosquito and Tick Suppression</w:t>
            </w:r>
          </w:p>
        </w:tc>
        <w:tc>
          <w:tcPr>
            <w:tcW w:w="900" w:type="dxa"/>
          </w:tcPr>
          <w:p w14:paraId="4E0FAC85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5A3B9D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2ADD2F3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8270BE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2C1944" w14:textId="77777777" w:rsidR="00421FA2" w:rsidRPr="001406F7" w:rsidRDefault="00421FA2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2FFE651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4AA8DE3D" w14:textId="3FBA5DE6" w:rsidR="004D411A" w:rsidRPr="001406F7" w:rsidRDefault="004D411A" w:rsidP="00421FA2">
            <w:pPr>
              <w:spacing w:before="30" w:after="20"/>
              <w:ind w:left="-93" w:right="-72" w:firstLine="3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1406F7">
              <w:rPr>
                <w:rFonts w:ascii="Cambria" w:hAnsi="Cambria"/>
                <w:i/>
                <w:color w:val="000000"/>
                <w:sz w:val="22"/>
                <w:szCs w:val="22"/>
              </w:rPr>
              <w:t>Additional Activities</w:t>
            </w:r>
            <w:r w:rsidR="00FA09E1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(including EH programs)</w:t>
            </w:r>
            <w:r w:rsidRPr="001406F7">
              <w:rPr>
                <w:rFonts w:ascii="Cambria" w:hAnsi="Cambria"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14:paraId="4B629A0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BC16E0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AC64D6A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94C4A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484EB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472B3CB6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5E33A198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CB1AE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D43C8D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023DA3F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78617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3F6C52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7EDAD89C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60C4F16D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6EBE3B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84E341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0F1E5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0BAE79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311AB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411A" w:rsidRPr="001406F7" w14:paraId="35463B29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2CB4DBB9" w14:textId="77777777" w:rsidR="004D411A" w:rsidRPr="001406F7" w:rsidRDefault="004D411A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5E1635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86CC78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5EC99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67C5CC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1C0DB3" w14:textId="77777777" w:rsidR="004D411A" w:rsidRPr="001406F7" w:rsidRDefault="004D411A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80D56" w:rsidRPr="001406F7" w14:paraId="555388E4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06BDFA75" w14:textId="77777777" w:rsidR="00780D56" w:rsidRPr="001406F7" w:rsidRDefault="00780D56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3E0729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A593A1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21D31E7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10170D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51270A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80D56" w:rsidRPr="001406F7" w14:paraId="65972073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0CE71EFA" w14:textId="77777777" w:rsidR="00780D56" w:rsidRPr="001406F7" w:rsidRDefault="00780D56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9C1DA3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29AE44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B0F1515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A8B12E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A1F094" w14:textId="77777777" w:rsidR="00780D56" w:rsidRPr="001406F7" w:rsidRDefault="00780D56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4C1" w:rsidRPr="001406F7" w14:paraId="3F3D28B8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5B0083C2" w14:textId="77777777" w:rsidR="00FA54C1" w:rsidRPr="001406F7" w:rsidRDefault="00FA54C1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CB85F0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DE2792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A0EEA5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F00B48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ED8CBF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4C1" w:rsidRPr="001406F7" w14:paraId="7B031AFD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33E5D4D7" w14:textId="77777777" w:rsidR="00FA54C1" w:rsidRPr="001406F7" w:rsidRDefault="00FA54C1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32319FE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A8EF9A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FCC7FB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F90A447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FB0532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4C1" w:rsidRPr="001406F7" w14:paraId="2555868A" w14:textId="77777777" w:rsidTr="004D411A">
        <w:trPr>
          <w:trHeight w:val="288"/>
        </w:trPr>
        <w:tc>
          <w:tcPr>
            <w:tcW w:w="5850" w:type="dxa"/>
            <w:shd w:val="clear" w:color="auto" w:fill="auto"/>
            <w:noWrap/>
            <w:vAlign w:val="bottom"/>
          </w:tcPr>
          <w:p w14:paraId="084CCBC7" w14:textId="77777777" w:rsidR="00FA54C1" w:rsidRPr="001406F7" w:rsidRDefault="00FA54C1" w:rsidP="00421FA2">
            <w:pPr>
              <w:spacing w:before="30" w:after="20"/>
              <w:ind w:left="317" w:right="-72" w:hanging="389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324A2B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5401ED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2DAC4AE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B80A20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6928F7" w14:textId="77777777" w:rsidR="00FA54C1" w:rsidRPr="001406F7" w:rsidRDefault="00FA54C1" w:rsidP="00421FA2">
            <w:pPr>
              <w:spacing w:before="30" w:after="20"/>
              <w:ind w:left="-72" w:right="-72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62585109" w14:textId="77777777" w:rsidR="00742F7F" w:rsidRDefault="00742F7F"/>
    <w:p w14:paraId="7129A87F" w14:textId="77777777" w:rsidR="004D411A" w:rsidRDefault="004D411A"/>
    <w:p w14:paraId="6632155B" w14:textId="77777777" w:rsidR="004D411A" w:rsidRDefault="004D411A"/>
    <w:p w14:paraId="2A6A42C4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ACTIVITY 17.2</w:t>
      </w:r>
    </w:p>
    <w:p w14:paraId="49901299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 xml:space="preserve">SUMMARY OF </w:t>
      </w:r>
      <w:r w:rsidRPr="001406F7">
        <w:rPr>
          <w:rFonts w:ascii="Cambria" w:hAnsi="Cambria"/>
          <w:b/>
          <w:i/>
          <w:sz w:val="22"/>
          <w:szCs w:val="22"/>
        </w:rPr>
        <w:t>LOCALLY MANDATED</w:t>
      </w:r>
      <w:r w:rsidRPr="001406F7">
        <w:rPr>
          <w:rFonts w:ascii="Cambria" w:hAnsi="Cambria"/>
          <w:b/>
          <w:sz w:val="22"/>
          <w:szCs w:val="22"/>
        </w:rPr>
        <w:t xml:space="preserve"> REGULATORY PROGRAMS</w:t>
      </w:r>
    </w:p>
    <w:p w14:paraId="372656A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ENVIRONMENTAL HEALTH</w:t>
      </w:r>
    </w:p>
    <w:p w14:paraId="54D7A4DA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080"/>
        <w:gridCol w:w="1350"/>
        <w:gridCol w:w="1530"/>
        <w:gridCol w:w="1710"/>
      </w:tblGrid>
      <w:tr w:rsidR="004D411A" w:rsidRPr="001406F7" w14:paraId="3559888C" w14:textId="77777777" w:rsidTr="004D411A">
        <w:trPr>
          <w:trHeight w:val="602"/>
        </w:trPr>
        <w:tc>
          <w:tcPr>
            <w:tcW w:w="5760" w:type="dxa"/>
          </w:tcPr>
          <w:p w14:paraId="6FDC2B0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6B20E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64DA1FD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1F04B1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350" w:type="dxa"/>
            <w:vAlign w:val="center"/>
          </w:tcPr>
          <w:p w14:paraId="1210FA42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05D822E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MECHANISM</w:t>
            </w:r>
          </w:p>
          <w:p w14:paraId="0E57EE23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(ORDINANCE/ POLICY)</w:t>
            </w:r>
          </w:p>
        </w:tc>
        <w:tc>
          <w:tcPr>
            <w:tcW w:w="1530" w:type="dxa"/>
            <w:vAlign w:val="center"/>
          </w:tcPr>
          <w:p w14:paraId="5E577CD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5D5E4DC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ENFORCEMENT COMPONENT</w:t>
            </w:r>
          </w:p>
          <w:p w14:paraId="05DAB22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1710" w:type="dxa"/>
            <w:vAlign w:val="center"/>
          </w:tcPr>
          <w:p w14:paraId="31F2048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CA4478C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IF YES, ANY ENFORCE</w:t>
            </w:r>
            <w:r w:rsidRPr="004D411A">
              <w:rPr>
                <w:rFonts w:ascii="Cambria" w:hAnsi="Cambria"/>
                <w:b/>
                <w:sz w:val="18"/>
                <w:szCs w:val="18"/>
              </w:rPr>
              <w:t>MENT ACTIONS IN PAST 24 MONTHS?</w:t>
            </w:r>
          </w:p>
        </w:tc>
      </w:tr>
      <w:tr w:rsidR="004D411A" w:rsidRPr="001406F7" w14:paraId="2D916AC3" w14:textId="77777777" w:rsidTr="004D411A">
        <w:tc>
          <w:tcPr>
            <w:tcW w:w="5760" w:type="dxa"/>
          </w:tcPr>
          <w:p w14:paraId="46D82FA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>LOCALLY-MANDATED PROGRAMS</w:t>
            </w:r>
          </w:p>
        </w:tc>
        <w:tc>
          <w:tcPr>
            <w:tcW w:w="1080" w:type="dxa"/>
          </w:tcPr>
          <w:p w14:paraId="6EA9473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50" w:type="dxa"/>
          </w:tcPr>
          <w:p w14:paraId="6F1D637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57CBFE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DDA5F9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F04C97F" w14:textId="77777777" w:rsidTr="004D411A">
        <w:tc>
          <w:tcPr>
            <w:tcW w:w="5760" w:type="dxa"/>
          </w:tcPr>
          <w:p w14:paraId="3EB984F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Private well construction</w:t>
            </w:r>
          </w:p>
        </w:tc>
        <w:tc>
          <w:tcPr>
            <w:tcW w:w="1080" w:type="dxa"/>
          </w:tcPr>
          <w:p w14:paraId="6E2E040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65DE2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AC5487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D7AE73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FE64A0F" w14:textId="77777777" w:rsidTr="004D411A">
        <w:tc>
          <w:tcPr>
            <w:tcW w:w="5760" w:type="dxa"/>
          </w:tcPr>
          <w:p w14:paraId="75B306E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Animal control</w:t>
            </w:r>
          </w:p>
        </w:tc>
        <w:tc>
          <w:tcPr>
            <w:tcW w:w="1080" w:type="dxa"/>
          </w:tcPr>
          <w:p w14:paraId="701C5F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B878E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A73CEB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CD73F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3ABB82D" w14:textId="77777777" w:rsidTr="004D411A">
        <w:tc>
          <w:tcPr>
            <w:tcW w:w="5760" w:type="dxa"/>
          </w:tcPr>
          <w:p w14:paraId="60B3E303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Indoor air quality (radon)</w:t>
            </w:r>
          </w:p>
        </w:tc>
        <w:tc>
          <w:tcPr>
            <w:tcW w:w="1080" w:type="dxa"/>
          </w:tcPr>
          <w:p w14:paraId="7018C17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C2776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F6B726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81188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70DCAD0C" w14:textId="77777777" w:rsidTr="004D411A">
        <w:tc>
          <w:tcPr>
            <w:tcW w:w="5760" w:type="dxa"/>
          </w:tcPr>
          <w:p w14:paraId="1DC59CD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Tattoo artist permitting</w:t>
            </w:r>
          </w:p>
        </w:tc>
        <w:tc>
          <w:tcPr>
            <w:tcW w:w="1080" w:type="dxa"/>
          </w:tcPr>
          <w:p w14:paraId="411EE61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96E79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E2F0F4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E69EE0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8C56D0C" w14:textId="77777777" w:rsidTr="004D411A">
        <w:tc>
          <w:tcPr>
            <w:tcW w:w="5760" w:type="dxa"/>
          </w:tcPr>
          <w:p w14:paraId="5CE79BF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Ma</w:t>
            </w:r>
            <w:r>
              <w:rPr>
                <w:rFonts w:ascii="Cambria" w:hAnsi="Cambria"/>
                <w:sz w:val="22"/>
                <w:szCs w:val="22"/>
              </w:rPr>
              <w:t>nufactured home park</w:t>
            </w:r>
            <w:r w:rsidRPr="004D411A">
              <w:rPr>
                <w:rFonts w:ascii="Cambria" w:hAnsi="Cambria"/>
                <w:sz w:val="22"/>
                <w:szCs w:val="22"/>
              </w:rPr>
              <w:t xml:space="preserve"> Ordinance</w:t>
            </w:r>
          </w:p>
        </w:tc>
        <w:tc>
          <w:tcPr>
            <w:tcW w:w="1080" w:type="dxa"/>
          </w:tcPr>
          <w:p w14:paraId="3C57679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2EC8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DDA475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9F00A3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B93F950" w14:textId="77777777" w:rsidTr="004D411A">
        <w:tc>
          <w:tcPr>
            <w:tcW w:w="5760" w:type="dxa"/>
          </w:tcPr>
          <w:p w14:paraId="78F5499C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Smoking in restaurants</w:t>
            </w:r>
          </w:p>
        </w:tc>
        <w:tc>
          <w:tcPr>
            <w:tcW w:w="1080" w:type="dxa"/>
          </w:tcPr>
          <w:p w14:paraId="7515E7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45451C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1D2BBB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C78A66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6A72818" w14:textId="77777777" w:rsidTr="004D411A">
        <w:tc>
          <w:tcPr>
            <w:tcW w:w="5760" w:type="dxa"/>
          </w:tcPr>
          <w:p w14:paraId="16D02145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Solid waste</w:t>
            </w:r>
          </w:p>
        </w:tc>
        <w:tc>
          <w:tcPr>
            <w:tcW w:w="1080" w:type="dxa"/>
          </w:tcPr>
          <w:p w14:paraId="49991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1415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251EB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BCD865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D05C631" w14:textId="77777777" w:rsidTr="004D411A">
        <w:tc>
          <w:tcPr>
            <w:tcW w:w="5760" w:type="dxa"/>
          </w:tcPr>
          <w:p w14:paraId="15BA09F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quality</w:t>
            </w:r>
          </w:p>
        </w:tc>
        <w:tc>
          <w:tcPr>
            <w:tcW w:w="1080" w:type="dxa"/>
          </w:tcPr>
          <w:p w14:paraId="1D1E36F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2B300FA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D4622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7C6B4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8196688" w14:textId="77777777" w:rsidTr="004D411A">
        <w:tc>
          <w:tcPr>
            <w:tcW w:w="5760" w:type="dxa"/>
          </w:tcPr>
          <w:p w14:paraId="11912FE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HAZMAT</w:t>
            </w:r>
          </w:p>
        </w:tc>
        <w:tc>
          <w:tcPr>
            <w:tcW w:w="1080" w:type="dxa"/>
          </w:tcPr>
          <w:p w14:paraId="09E76C3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E2E3AEB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E96F5C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060AEA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CAE5FD9" w14:textId="77777777" w:rsidTr="004D411A">
        <w:tc>
          <w:tcPr>
            <w:tcW w:w="5760" w:type="dxa"/>
          </w:tcPr>
          <w:p w14:paraId="417F40C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Lead risk assessment</w:t>
            </w:r>
          </w:p>
        </w:tc>
        <w:tc>
          <w:tcPr>
            <w:tcW w:w="1080" w:type="dxa"/>
          </w:tcPr>
          <w:p w14:paraId="49E4F62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FC4D4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D207AE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218638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4E16EAF" w14:textId="77777777" w:rsidTr="004D411A">
        <w:tc>
          <w:tcPr>
            <w:tcW w:w="5760" w:type="dxa"/>
          </w:tcPr>
          <w:p w14:paraId="589FD7B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Bioterrorism preparation</w:t>
            </w:r>
          </w:p>
        </w:tc>
        <w:tc>
          <w:tcPr>
            <w:tcW w:w="1080" w:type="dxa"/>
          </w:tcPr>
          <w:p w14:paraId="0723065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5B7B57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3B958F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897DC0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60B6F603" w14:textId="77777777" w:rsidTr="004D411A">
        <w:tc>
          <w:tcPr>
            <w:tcW w:w="5760" w:type="dxa"/>
          </w:tcPr>
          <w:p w14:paraId="175FFD8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Disaster response</w:t>
            </w:r>
          </w:p>
        </w:tc>
        <w:tc>
          <w:tcPr>
            <w:tcW w:w="1080" w:type="dxa"/>
          </w:tcPr>
          <w:p w14:paraId="588CEDB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1896E7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0606A6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DDFE09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45166945" w14:textId="77777777" w:rsidTr="004D411A">
        <w:tc>
          <w:tcPr>
            <w:tcW w:w="5760" w:type="dxa"/>
          </w:tcPr>
          <w:p w14:paraId="6608C9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Minimal housing</w:t>
            </w:r>
          </w:p>
        </w:tc>
        <w:tc>
          <w:tcPr>
            <w:tcW w:w="1080" w:type="dxa"/>
          </w:tcPr>
          <w:p w14:paraId="7A23718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CC7EEB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D1E8B4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7D1C24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1456CCE" w14:textId="77777777" w:rsidTr="004D411A">
        <w:tc>
          <w:tcPr>
            <w:tcW w:w="5760" w:type="dxa"/>
          </w:tcPr>
          <w:p w14:paraId="07D1495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Non-mandated food programs</w:t>
            </w:r>
          </w:p>
        </w:tc>
        <w:tc>
          <w:tcPr>
            <w:tcW w:w="1080" w:type="dxa"/>
          </w:tcPr>
          <w:p w14:paraId="02F68CAF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77FCA6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C84871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33E8A1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640C595" w14:textId="77777777" w:rsidTr="004D411A">
        <w:tc>
          <w:tcPr>
            <w:tcW w:w="5760" w:type="dxa"/>
          </w:tcPr>
          <w:p w14:paraId="7F6BCE6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Water sampling for underground</w:t>
            </w:r>
          </w:p>
          <w:p w14:paraId="65D9849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storage tank leaks</w:t>
            </w:r>
          </w:p>
        </w:tc>
        <w:tc>
          <w:tcPr>
            <w:tcW w:w="1080" w:type="dxa"/>
          </w:tcPr>
          <w:p w14:paraId="64C103A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BB5F3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E412F4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5BF482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B12D80E" w14:textId="77777777" w:rsidTr="004D411A">
        <w:tc>
          <w:tcPr>
            <w:tcW w:w="5760" w:type="dxa"/>
          </w:tcPr>
          <w:p w14:paraId="1DE8B9C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Surveys for utility extensions</w:t>
            </w:r>
          </w:p>
        </w:tc>
        <w:tc>
          <w:tcPr>
            <w:tcW w:w="1080" w:type="dxa"/>
          </w:tcPr>
          <w:p w14:paraId="042CAAB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09D0B2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3C1187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D3F2B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FF57096" w14:textId="77777777" w:rsidTr="004D411A">
        <w:tc>
          <w:tcPr>
            <w:tcW w:w="5760" w:type="dxa"/>
          </w:tcPr>
          <w:p w14:paraId="5CF763C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Public health pest management</w:t>
            </w:r>
          </w:p>
        </w:tc>
        <w:tc>
          <w:tcPr>
            <w:tcW w:w="1080" w:type="dxa"/>
          </w:tcPr>
          <w:p w14:paraId="19BCDB1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D2CA6A3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3501B367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D4C376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6E953C8" w14:textId="77777777" w:rsidTr="004D411A">
        <w:tc>
          <w:tcPr>
            <w:tcW w:w="5760" w:type="dxa"/>
          </w:tcPr>
          <w:p w14:paraId="55ECF6FE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Rodent and mosquito control</w:t>
            </w:r>
          </w:p>
        </w:tc>
        <w:tc>
          <w:tcPr>
            <w:tcW w:w="1080" w:type="dxa"/>
          </w:tcPr>
          <w:p w14:paraId="7ECC599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0951414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22FF53D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4E02B4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23ACE5C0" w14:textId="77777777" w:rsidTr="004D411A">
        <w:tc>
          <w:tcPr>
            <w:tcW w:w="5760" w:type="dxa"/>
          </w:tcPr>
          <w:p w14:paraId="103FE55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lastRenderedPageBreak/>
              <w:t xml:space="preserve">     Public nuisance ordinances</w:t>
            </w:r>
          </w:p>
        </w:tc>
        <w:tc>
          <w:tcPr>
            <w:tcW w:w="1080" w:type="dxa"/>
          </w:tcPr>
          <w:p w14:paraId="7E4E119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405F001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2D50C8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24ECA20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5803C832" w14:textId="77777777" w:rsidTr="004D411A">
        <w:tc>
          <w:tcPr>
            <w:tcW w:w="5760" w:type="dxa"/>
          </w:tcPr>
          <w:p w14:paraId="3AF6AC1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Non-point source water pollution</w:t>
            </w:r>
          </w:p>
          <w:p w14:paraId="243538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   program inspection</w:t>
            </w:r>
          </w:p>
        </w:tc>
        <w:tc>
          <w:tcPr>
            <w:tcW w:w="1080" w:type="dxa"/>
          </w:tcPr>
          <w:p w14:paraId="28C5D5FA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48AEB03C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70ABD48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B04F3A5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33C3BF79" w14:textId="77777777" w:rsidTr="004D411A">
        <w:tc>
          <w:tcPr>
            <w:tcW w:w="5760" w:type="dxa"/>
          </w:tcPr>
          <w:p w14:paraId="24241C67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Erosion control</w:t>
            </w:r>
          </w:p>
        </w:tc>
        <w:tc>
          <w:tcPr>
            <w:tcW w:w="1080" w:type="dxa"/>
          </w:tcPr>
          <w:p w14:paraId="18626706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12170F3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9AFC079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6778F5E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0AB349F2" w14:textId="77777777" w:rsidTr="004D411A">
        <w:tc>
          <w:tcPr>
            <w:tcW w:w="5760" w:type="dxa"/>
          </w:tcPr>
          <w:p w14:paraId="779552E1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Exotic animals</w:t>
            </w:r>
          </w:p>
        </w:tc>
        <w:tc>
          <w:tcPr>
            <w:tcW w:w="1080" w:type="dxa"/>
          </w:tcPr>
          <w:p w14:paraId="36997E5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990D282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3E8853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4B6D78" w14:textId="77777777" w:rsidR="004D411A" w:rsidRPr="001406F7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 w:rsidRPr="001406F7">
              <w:rPr>
                <w:rFonts w:ascii="Cambria" w:hAnsi="Cambria"/>
                <w:b/>
                <w:sz w:val="22"/>
                <w:szCs w:val="22"/>
              </w:rPr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 w:rsidRPr="001406F7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</w:p>
        </w:tc>
      </w:tr>
      <w:tr w:rsidR="004D411A" w:rsidRPr="001406F7" w14:paraId="1E8ADFC2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8FB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44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90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B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E3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5163CE7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82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>Please list additional programs: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01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04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187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C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39F6A92F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76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4C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ED7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3D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33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3B8D1AD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F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26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D1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557C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AF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8EAB66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05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75A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A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E5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23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03A5D73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7F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56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BE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D5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C9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C88E99F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F23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42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229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61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346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7D9CD367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6C1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CD5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E60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28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2AF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61C61F0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E7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2D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577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FA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DC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9E54A09" w14:textId="77777777" w:rsidTr="004D411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54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EA5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D0B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550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17E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46722D6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03B02E82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18F4DEA3" w14:textId="77777777" w:rsidR="004D411A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</w:p>
    <w:p w14:paraId="050DC98B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ACTIVITY 22.3</w:t>
      </w:r>
    </w:p>
    <w:p w14:paraId="7CF9810E" w14:textId="77777777" w:rsidR="004D411A" w:rsidRPr="001406F7" w:rsidRDefault="004D411A" w:rsidP="004D411A">
      <w:pPr>
        <w:jc w:val="center"/>
        <w:rPr>
          <w:rFonts w:ascii="Cambria" w:hAnsi="Cambria"/>
          <w:b/>
          <w:sz w:val="22"/>
          <w:szCs w:val="22"/>
        </w:rPr>
      </w:pPr>
      <w:r w:rsidRPr="001406F7">
        <w:rPr>
          <w:rFonts w:ascii="Cambria" w:hAnsi="Cambria"/>
          <w:b/>
          <w:sz w:val="22"/>
          <w:szCs w:val="22"/>
        </w:rPr>
        <w:t>PROGRAMS AND SERVICES OFFERED BY THE LOCAL HEALTH DEPARTMENT BUT NOT COVERED BY THE CONSOLIDATED AGREEMENT AND AGREEMENT ADDENDA</w:t>
      </w:r>
    </w:p>
    <w:p w14:paraId="0AD8F2B2" w14:textId="77777777" w:rsidR="004D411A" w:rsidRPr="001406F7" w:rsidRDefault="004D411A" w:rsidP="004D411A">
      <w:pPr>
        <w:jc w:val="center"/>
        <w:rPr>
          <w:rFonts w:ascii="Cambria" w:hAnsi="Cambria"/>
          <w:sz w:val="22"/>
          <w:szCs w:val="22"/>
        </w:rPr>
      </w:pPr>
    </w:p>
    <w:tbl>
      <w:tblPr>
        <w:tblW w:w="1143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1057"/>
        <w:gridCol w:w="2250"/>
        <w:gridCol w:w="1440"/>
        <w:gridCol w:w="2700"/>
      </w:tblGrid>
      <w:tr w:rsidR="004D411A" w:rsidRPr="001406F7" w14:paraId="721F15C9" w14:textId="77777777" w:rsidTr="004D411A">
        <w:tc>
          <w:tcPr>
            <w:tcW w:w="3983" w:type="dxa"/>
          </w:tcPr>
          <w:p w14:paraId="3FE34CD6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PROGRAM</w:t>
            </w:r>
          </w:p>
          <w:p w14:paraId="0E079419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TITLE</w:t>
            </w:r>
          </w:p>
        </w:tc>
        <w:tc>
          <w:tcPr>
            <w:tcW w:w="1057" w:type="dxa"/>
          </w:tcPr>
          <w:p w14:paraId="53C93B34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OFFERED</w:t>
            </w:r>
          </w:p>
          <w:p w14:paraId="69F1159A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(YES/NO)</w:t>
            </w:r>
          </w:p>
        </w:tc>
        <w:tc>
          <w:tcPr>
            <w:tcW w:w="2250" w:type="dxa"/>
          </w:tcPr>
          <w:p w14:paraId="60D69B5F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NATURE OF OVERSIGHT ACTIVITY</w:t>
            </w:r>
          </w:p>
          <w:p w14:paraId="241370F7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18B53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DATE OF MOST RECENT OVERSIGHT ACTIVITY</w:t>
            </w:r>
          </w:p>
        </w:tc>
        <w:tc>
          <w:tcPr>
            <w:tcW w:w="2700" w:type="dxa"/>
          </w:tcPr>
          <w:p w14:paraId="1FAAAF98" w14:textId="77777777" w:rsidR="004D411A" w:rsidRPr="004D411A" w:rsidRDefault="004D411A" w:rsidP="00421F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D411A">
              <w:rPr>
                <w:rFonts w:ascii="Cambria" w:hAnsi="Cambria"/>
                <w:b/>
                <w:sz w:val="18"/>
                <w:szCs w:val="18"/>
              </w:rPr>
              <w:t>OUTCOME OF MOST RECENT OVERSIGHT ACTIVITY</w:t>
            </w:r>
          </w:p>
        </w:tc>
      </w:tr>
      <w:tr w:rsidR="004D411A" w:rsidRPr="001406F7" w14:paraId="7B78BE0B" w14:textId="77777777" w:rsidTr="004D411A">
        <w:tc>
          <w:tcPr>
            <w:tcW w:w="3983" w:type="dxa"/>
          </w:tcPr>
          <w:p w14:paraId="2D93A95F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>LOCAL PROGRAMS</w:t>
            </w:r>
          </w:p>
        </w:tc>
        <w:tc>
          <w:tcPr>
            <w:tcW w:w="1057" w:type="dxa"/>
          </w:tcPr>
          <w:p w14:paraId="14D563F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6925B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D8CAA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E335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2F3595B" w14:textId="77777777" w:rsidTr="004D411A">
        <w:tc>
          <w:tcPr>
            <w:tcW w:w="3983" w:type="dxa"/>
          </w:tcPr>
          <w:p w14:paraId="621FB48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Smart Start</w:t>
            </w:r>
          </w:p>
        </w:tc>
        <w:tc>
          <w:tcPr>
            <w:tcW w:w="1057" w:type="dxa"/>
          </w:tcPr>
          <w:p w14:paraId="755D03F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6F118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000B0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8B42B7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FE3B6B7" w14:textId="77777777" w:rsidTr="004D411A">
        <w:tc>
          <w:tcPr>
            <w:tcW w:w="3983" w:type="dxa"/>
          </w:tcPr>
          <w:p w14:paraId="0CB7C09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Jail Health</w:t>
            </w:r>
          </w:p>
        </w:tc>
        <w:tc>
          <w:tcPr>
            <w:tcW w:w="1057" w:type="dxa"/>
          </w:tcPr>
          <w:p w14:paraId="006434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F2F9BB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5A64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C77E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85F6939" w14:textId="77777777" w:rsidTr="004D411A">
        <w:tc>
          <w:tcPr>
            <w:tcW w:w="3983" w:type="dxa"/>
          </w:tcPr>
          <w:p w14:paraId="3DE57A80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Home Health/Hospice</w:t>
            </w:r>
          </w:p>
        </w:tc>
        <w:tc>
          <w:tcPr>
            <w:tcW w:w="1057" w:type="dxa"/>
          </w:tcPr>
          <w:p w14:paraId="2799492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E994AE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DAFD3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313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5240691" w14:textId="77777777" w:rsidTr="004D411A">
        <w:tc>
          <w:tcPr>
            <w:tcW w:w="3983" w:type="dxa"/>
          </w:tcPr>
          <w:p w14:paraId="5F54A1F9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Primary Care</w:t>
            </w:r>
          </w:p>
        </w:tc>
        <w:tc>
          <w:tcPr>
            <w:tcW w:w="1057" w:type="dxa"/>
          </w:tcPr>
          <w:p w14:paraId="4CD6B2D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978C5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F0B6B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9E1F4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7E4DADD" w14:textId="77777777" w:rsidTr="004D411A">
        <w:tc>
          <w:tcPr>
            <w:tcW w:w="3983" w:type="dxa"/>
          </w:tcPr>
          <w:p w14:paraId="321CE608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Dental Health</w:t>
            </w:r>
          </w:p>
        </w:tc>
        <w:tc>
          <w:tcPr>
            <w:tcW w:w="1057" w:type="dxa"/>
          </w:tcPr>
          <w:p w14:paraId="19B1965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CE0CAB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CCA84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460FD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DF18CD0" w14:textId="77777777" w:rsidTr="004D411A">
        <w:tc>
          <w:tcPr>
            <w:tcW w:w="3983" w:type="dxa"/>
          </w:tcPr>
          <w:p w14:paraId="11AD105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Pharmacy</w:t>
            </w:r>
          </w:p>
        </w:tc>
        <w:tc>
          <w:tcPr>
            <w:tcW w:w="1057" w:type="dxa"/>
          </w:tcPr>
          <w:p w14:paraId="37590BC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25F59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4C487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6852BE4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58AC4A7" w14:textId="77777777" w:rsidTr="004D411A">
        <w:tc>
          <w:tcPr>
            <w:tcW w:w="3983" w:type="dxa"/>
          </w:tcPr>
          <w:p w14:paraId="16B3F03D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Mental Health</w:t>
            </w:r>
          </w:p>
        </w:tc>
        <w:tc>
          <w:tcPr>
            <w:tcW w:w="1057" w:type="dxa"/>
          </w:tcPr>
          <w:p w14:paraId="1014247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FC87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422C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A6580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0B4F1B10" w14:textId="77777777" w:rsidTr="004D411A">
        <w:tc>
          <w:tcPr>
            <w:tcW w:w="3983" w:type="dxa"/>
          </w:tcPr>
          <w:p w14:paraId="47A70D8A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Early Intervention (DD)</w:t>
            </w:r>
          </w:p>
        </w:tc>
        <w:tc>
          <w:tcPr>
            <w:tcW w:w="1057" w:type="dxa"/>
          </w:tcPr>
          <w:p w14:paraId="6EBF3CE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991291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E30F4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CE1D8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A308848" w14:textId="77777777" w:rsidTr="004D411A">
        <w:tc>
          <w:tcPr>
            <w:tcW w:w="3983" w:type="dxa"/>
          </w:tcPr>
          <w:p w14:paraId="74CDDAA6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 xml:space="preserve">     Substance Abuse</w:t>
            </w:r>
          </w:p>
        </w:tc>
        <w:tc>
          <w:tcPr>
            <w:tcW w:w="1057" w:type="dxa"/>
          </w:tcPr>
          <w:p w14:paraId="184A081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2548D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69902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CCB9C1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B044E26" w14:textId="77777777" w:rsidTr="004D411A">
        <w:tc>
          <w:tcPr>
            <w:tcW w:w="3983" w:type="dxa"/>
          </w:tcPr>
          <w:p w14:paraId="62E90F24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1F6C1E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789A80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BD81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22E086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33F56388" w14:textId="77777777" w:rsidTr="004D411A">
        <w:tc>
          <w:tcPr>
            <w:tcW w:w="3983" w:type="dxa"/>
          </w:tcPr>
          <w:p w14:paraId="4F36EAA2" w14:textId="77777777" w:rsidR="004D411A" w:rsidRPr="004D411A" w:rsidRDefault="004D411A" w:rsidP="00421FA2">
            <w:pPr>
              <w:rPr>
                <w:rFonts w:ascii="Cambria" w:hAnsi="Cambria"/>
                <w:sz w:val="22"/>
                <w:szCs w:val="22"/>
              </w:rPr>
            </w:pPr>
            <w:r w:rsidRPr="004D411A">
              <w:rPr>
                <w:rFonts w:ascii="Cambria" w:hAnsi="Cambria"/>
                <w:sz w:val="22"/>
                <w:szCs w:val="22"/>
              </w:rPr>
              <w:t>Please list additional programs:</w:t>
            </w:r>
          </w:p>
        </w:tc>
        <w:tc>
          <w:tcPr>
            <w:tcW w:w="1057" w:type="dxa"/>
          </w:tcPr>
          <w:p w14:paraId="08D4391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9F2B4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4D2429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B70DDA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52710328" w14:textId="77777777" w:rsidTr="004D411A">
        <w:tc>
          <w:tcPr>
            <w:tcW w:w="3983" w:type="dxa"/>
          </w:tcPr>
          <w:p w14:paraId="67F8340B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16975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6770B7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BF3B2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A0DDF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2899333A" w14:textId="77777777" w:rsidTr="004D411A">
        <w:tc>
          <w:tcPr>
            <w:tcW w:w="3983" w:type="dxa"/>
          </w:tcPr>
          <w:p w14:paraId="549303FA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270C5D9F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70616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54838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CC04EBA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4602A5FA" w14:textId="77777777" w:rsidTr="004D411A">
        <w:tc>
          <w:tcPr>
            <w:tcW w:w="3983" w:type="dxa"/>
          </w:tcPr>
          <w:p w14:paraId="184F0314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2A35C2ED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83BB7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BB950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501A0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B2783F1" w14:textId="77777777" w:rsidTr="004D411A">
        <w:tc>
          <w:tcPr>
            <w:tcW w:w="3983" w:type="dxa"/>
          </w:tcPr>
          <w:p w14:paraId="6EA64D32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7CEC6E2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54A92BB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BCB33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F575E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D411A" w:rsidRPr="001406F7" w14:paraId="636F9C6F" w14:textId="77777777" w:rsidTr="004D411A">
        <w:tc>
          <w:tcPr>
            <w:tcW w:w="3983" w:type="dxa"/>
          </w:tcPr>
          <w:p w14:paraId="65FDA9BD" w14:textId="77777777" w:rsidR="004D411A" w:rsidRPr="001406F7" w:rsidRDefault="004D411A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4F6594C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0A277C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97D91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A72DC06" w14:textId="77777777" w:rsidR="004D411A" w:rsidRPr="001406F7" w:rsidRDefault="004D411A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4D16D1F1" w14:textId="77777777" w:rsidTr="004D411A">
        <w:tc>
          <w:tcPr>
            <w:tcW w:w="3983" w:type="dxa"/>
          </w:tcPr>
          <w:p w14:paraId="2651F284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30D16AD3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CFBF552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FF2E5F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0A2B56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391E2751" w14:textId="77777777" w:rsidTr="004D411A">
        <w:tc>
          <w:tcPr>
            <w:tcW w:w="3983" w:type="dxa"/>
          </w:tcPr>
          <w:p w14:paraId="593C6477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7CE70D68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FA495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DD54EC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0F96E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15F07A37" w14:textId="77777777" w:rsidTr="004D411A">
        <w:tc>
          <w:tcPr>
            <w:tcW w:w="3983" w:type="dxa"/>
          </w:tcPr>
          <w:p w14:paraId="31AB9E11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1FDBD0BD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E39EF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6BF21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EF1474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54C1" w:rsidRPr="001406F7" w14:paraId="692B61FA" w14:textId="77777777" w:rsidTr="004D411A">
        <w:tc>
          <w:tcPr>
            <w:tcW w:w="3983" w:type="dxa"/>
          </w:tcPr>
          <w:p w14:paraId="3474ABDD" w14:textId="77777777" w:rsidR="00FA54C1" w:rsidRPr="001406F7" w:rsidRDefault="00FA54C1" w:rsidP="00421FA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14:paraId="7AF21EEA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598EAD9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7659C7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55F040E" w14:textId="77777777" w:rsidR="00FA54C1" w:rsidRPr="001406F7" w:rsidRDefault="00FA54C1" w:rsidP="00421F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BD12863" w14:textId="77777777" w:rsidR="004D411A" w:rsidRDefault="004D411A"/>
    <w:sectPr w:rsidR="004D41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564B" w14:textId="77777777" w:rsidR="00E407C1" w:rsidRDefault="00E407C1" w:rsidP="00AF32B7">
      <w:r>
        <w:separator/>
      </w:r>
    </w:p>
  </w:endnote>
  <w:endnote w:type="continuationSeparator" w:id="0">
    <w:p w14:paraId="08106163" w14:textId="77777777" w:rsidR="00E407C1" w:rsidRDefault="00E407C1" w:rsidP="00AF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7E6C" w14:textId="6F06DCF3" w:rsidR="00421FA2" w:rsidRPr="00AF32B7" w:rsidRDefault="00421FA2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Update:  0</w:t>
    </w:r>
    <w:r w:rsidR="00392F82">
      <w:rPr>
        <w:rFonts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>/2</w:t>
    </w:r>
    <w:r w:rsidR="00392F82">
      <w:rPr>
        <w:rFonts w:ascii="Cambria" w:hAnsi="Cambria"/>
        <w:sz w:val="20"/>
        <w:szCs w:val="20"/>
      </w:rPr>
      <w:t>0</w:t>
    </w:r>
    <w:r w:rsidRPr="00AF32B7">
      <w:rPr>
        <w:rFonts w:ascii="Cambria" w:hAnsi="Cambria"/>
        <w:sz w:val="20"/>
        <w:szCs w:val="20"/>
      </w:rPr>
      <w:t>/1</w:t>
    </w:r>
    <w:r w:rsidR="00392F82">
      <w:rPr>
        <w:rFonts w:ascii="Cambria" w:hAnsi="Cambria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D2C2" w14:textId="77777777" w:rsidR="00E407C1" w:rsidRDefault="00E407C1" w:rsidP="00AF32B7">
      <w:r>
        <w:separator/>
      </w:r>
    </w:p>
  </w:footnote>
  <w:footnote w:type="continuationSeparator" w:id="0">
    <w:p w14:paraId="78CBF88B" w14:textId="77777777" w:rsidR="00E407C1" w:rsidRDefault="00E407C1" w:rsidP="00AF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A"/>
    <w:rsid w:val="00392F82"/>
    <w:rsid w:val="00421FA2"/>
    <w:rsid w:val="004D411A"/>
    <w:rsid w:val="006348C3"/>
    <w:rsid w:val="00742F7F"/>
    <w:rsid w:val="00780D56"/>
    <w:rsid w:val="00AF32B7"/>
    <w:rsid w:val="00DB5B09"/>
    <w:rsid w:val="00E269AA"/>
    <w:rsid w:val="00E407C1"/>
    <w:rsid w:val="00E41AA1"/>
    <w:rsid w:val="00E91165"/>
    <w:rsid w:val="00FA09E1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6940"/>
  <w15:chartTrackingRefBased/>
  <w15:docId w15:val="{D233226F-1D9B-475A-9A58-2711FE4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Amy Belflower</dc:creator>
  <cp:keywords/>
  <dc:description/>
  <cp:lastModifiedBy>Simmons, Shannon Olivia</cp:lastModifiedBy>
  <cp:revision>2</cp:revision>
  <dcterms:created xsi:type="dcterms:W3CDTF">2019-03-21T13:36:00Z</dcterms:created>
  <dcterms:modified xsi:type="dcterms:W3CDTF">2019-03-21T13:36:00Z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572209</vt:lpwstr>
  </property>
  <property fmtid="{D5CDD505-2E9C-101B-9397-08002B2CF9AE}" pid="4" name="StyleId">
    <vt:lpwstr>http://www.zotero.org/styles/vancouver</vt:lpwstr>
  </property>
</Properties>
</file>